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163" w:rsidRPr="00505E23" w:rsidRDefault="00387D76">
      <w:pPr>
        <w:rPr>
          <w:rFonts w:ascii="Arial" w:hAnsi="Arial" w:cs="Arial"/>
          <w:b/>
        </w:rPr>
      </w:pPr>
      <w:bookmarkStart w:id="0" w:name="_GoBack"/>
      <w:bookmarkEnd w:id="0"/>
      <w:r w:rsidRPr="00387D76">
        <w:rPr>
          <w:rFonts w:ascii="Arial" w:hAnsi="Arial" w:cs="Arial"/>
          <w:b/>
          <w:u w:val="single"/>
        </w:rPr>
        <w:t>Investigating transformers</w:t>
      </w:r>
      <w:r w:rsidRPr="00387D76">
        <w:rPr>
          <w:rFonts w:ascii="Arial" w:hAnsi="Arial" w:cs="Arial"/>
          <w:b/>
          <w:u w:val="single"/>
        </w:rPr>
        <w:tab/>
      </w:r>
      <w:r w:rsidR="003048CB">
        <w:rPr>
          <w:rFonts w:ascii="Arial" w:hAnsi="Arial" w:cs="Arial"/>
          <w:b/>
        </w:rPr>
        <w:tab/>
      </w:r>
      <w:r w:rsidR="003048C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Introduction</w:t>
      </w:r>
    </w:p>
    <w:p w:rsidR="00320B4A" w:rsidRDefault="003048CB" w:rsidP="00320B4A">
      <w:pPr>
        <w:rPr>
          <w:rFonts w:ascii="Arial" w:hAnsi="Arial" w:cs="Arial"/>
        </w:rPr>
      </w:pPr>
      <w:r>
        <w:rPr>
          <w:rFonts w:ascii="Arial" w:hAnsi="Arial" w:cs="Arial"/>
        </w:rPr>
        <w:t>This practical activity is intended to be carried out as an investigat</w:t>
      </w:r>
      <w:r w:rsidR="00387D76">
        <w:rPr>
          <w:rFonts w:ascii="Arial" w:hAnsi="Arial" w:cs="Arial"/>
        </w:rPr>
        <w:t>ion in which you plan and implement work to demonstrate your investigative skills.</w:t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Aim</w:t>
      </w:r>
    </w:p>
    <w:p w:rsidR="00387D76" w:rsidRPr="00387D76" w:rsidRDefault="00387D76" w:rsidP="00387D76">
      <w:pPr>
        <w:numPr>
          <w:ilvl w:val="0"/>
          <w:numId w:val="2"/>
        </w:numPr>
        <w:contextualSpacing/>
        <w:rPr>
          <w:rFonts w:ascii="Arial" w:hAnsi="Arial" w:cs="Arial"/>
          <w:b/>
        </w:rPr>
      </w:pPr>
      <w:r w:rsidRPr="00387D76">
        <w:rPr>
          <w:rFonts w:ascii="Arial" w:hAnsi="Arial" w:cs="Arial"/>
        </w:rPr>
        <w:t>To demonstrate investigative skills</w:t>
      </w:r>
    </w:p>
    <w:p w:rsidR="00387D76" w:rsidRPr="00387D76" w:rsidRDefault="00387D76" w:rsidP="00387D76">
      <w:pPr>
        <w:numPr>
          <w:ilvl w:val="0"/>
          <w:numId w:val="2"/>
        </w:numPr>
        <w:contextualSpacing/>
        <w:rPr>
          <w:rFonts w:ascii="Arial" w:hAnsi="Arial" w:cs="Arial"/>
          <w:b/>
        </w:rPr>
      </w:pPr>
      <w:r w:rsidRPr="00387D76">
        <w:rPr>
          <w:rFonts w:ascii="Arial" w:hAnsi="Arial" w:cs="Arial"/>
        </w:rPr>
        <w:t>To research, plan and implement a practical activity</w:t>
      </w:r>
    </w:p>
    <w:p w:rsidR="00387D76" w:rsidRPr="00387D76" w:rsidRDefault="00387D76" w:rsidP="00387D76">
      <w:pPr>
        <w:numPr>
          <w:ilvl w:val="0"/>
          <w:numId w:val="2"/>
        </w:numPr>
        <w:contextualSpacing/>
        <w:rPr>
          <w:rFonts w:ascii="Arial" w:hAnsi="Arial" w:cs="Arial"/>
          <w:b/>
        </w:rPr>
      </w:pPr>
      <w:r w:rsidRPr="00387D76">
        <w:rPr>
          <w:rFonts w:ascii="Arial" w:hAnsi="Arial" w:cs="Arial"/>
        </w:rPr>
        <w:t>To make qualitative observations</w:t>
      </w:r>
    </w:p>
    <w:p w:rsidR="00387D76" w:rsidRPr="00387D76" w:rsidRDefault="00387D76" w:rsidP="00387D76">
      <w:pPr>
        <w:numPr>
          <w:ilvl w:val="0"/>
          <w:numId w:val="2"/>
        </w:numPr>
        <w:contextualSpacing/>
        <w:rPr>
          <w:rFonts w:ascii="Arial" w:hAnsi="Arial" w:cs="Arial"/>
          <w:b/>
        </w:rPr>
      </w:pPr>
      <w:r w:rsidRPr="00387D76">
        <w:rPr>
          <w:rFonts w:ascii="Arial" w:hAnsi="Arial" w:cs="Arial"/>
        </w:rPr>
        <w:t>To make quantitative observations</w:t>
      </w:r>
    </w:p>
    <w:p w:rsidR="00387D76" w:rsidRPr="00387D76" w:rsidRDefault="00387D76" w:rsidP="00387D76">
      <w:pPr>
        <w:numPr>
          <w:ilvl w:val="0"/>
          <w:numId w:val="2"/>
        </w:numPr>
        <w:contextualSpacing/>
        <w:rPr>
          <w:rFonts w:ascii="Arial" w:hAnsi="Arial" w:cs="Arial"/>
          <w:b/>
        </w:rPr>
      </w:pPr>
      <w:r w:rsidRPr="00387D76">
        <w:rPr>
          <w:rFonts w:ascii="Arial" w:hAnsi="Arial" w:cs="Arial"/>
        </w:rPr>
        <w:t>To relate observations to research or theory</w:t>
      </w:r>
    </w:p>
    <w:p w:rsidR="00CF122E" w:rsidRDefault="00CF122E" w:rsidP="00CF122E">
      <w:pPr>
        <w:spacing w:after="0"/>
        <w:rPr>
          <w:rFonts w:ascii="Arial" w:hAnsi="Arial" w:cs="Arial"/>
          <w:b/>
        </w:rPr>
      </w:pP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Intended class time</w:t>
      </w:r>
    </w:p>
    <w:p w:rsidR="00320B4A" w:rsidRPr="00CF122E" w:rsidRDefault="00387D76" w:rsidP="00320B4A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60 to 120 minutes</w:t>
      </w:r>
    </w:p>
    <w:p w:rsidR="00320B4A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Equipment (per group)</w:t>
      </w:r>
    </w:p>
    <w:p w:rsidR="00387D76" w:rsidRPr="00387D76" w:rsidRDefault="00CF122E" w:rsidP="00387D76">
      <w:pPr>
        <w:numPr>
          <w:ilvl w:val="0"/>
          <w:numId w:val="7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387D76" w:rsidRPr="00387D76">
        <w:rPr>
          <w:rFonts w:ascii="Arial" w:hAnsi="Arial" w:cs="Arial"/>
        </w:rPr>
        <w:t>et of coils with differing numbers of turns</w:t>
      </w:r>
      <w:r w:rsidR="001D1E6C">
        <w:rPr>
          <w:rFonts w:ascii="Arial" w:hAnsi="Arial" w:cs="Arial"/>
        </w:rPr>
        <w:t xml:space="preserve"> [or wire to wind coils]</w:t>
      </w:r>
    </w:p>
    <w:p w:rsidR="00387D76" w:rsidRPr="00387D76" w:rsidRDefault="00CF122E" w:rsidP="00387D76">
      <w:pPr>
        <w:numPr>
          <w:ilvl w:val="0"/>
          <w:numId w:val="7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387D76" w:rsidRPr="00387D76">
        <w:rPr>
          <w:rFonts w:ascii="Arial" w:hAnsi="Arial" w:cs="Arial"/>
        </w:rPr>
        <w:t>aminated transformer cores</w:t>
      </w:r>
      <w:r w:rsidR="001D1E6C">
        <w:rPr>
          <w:rFonts w:ascii="Arial" w:hAnsi="Arial" w:cs="Arial"/>
        </w:rPr>
        <w:t xml:space="preserve"> </w:t>
      </w:r>
    </w:p>
    <w:p w:rsidR="00387D76" w:rsidRPr="00387D76" w:rsidRDefault="00CF122E" w:rsidP="00387D76">
      <w:pPr>
        <w:numPr>
          <w:ilvl w:val="0"/>
          <w:numId w:val="7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387D76" w:rsidRPr="00387D76">
        <w:rPr>
          <w:rFonts w:ascii="Arial" w:hAnsi="Arial" w:cs="Arial"/>
        </w:rPr>
        <w:t>ignal generator</w:t>
      </w:r>
    </w:p>
    <w:p w:rsidR="00387D76" w:rsidRPr="00387D76" w:rsidRDefault="00CF122E" w:rsidP="00387D76">
      <w:pPr>
        <w:numPr>
          <w:ilvl w:val="0"/>
          <w:numId w:val="7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387D76" w:rsidRPr="00387D76">
        <w:rPr>
          <w:rFonts w:ascii="Arial" w:hAnsi="Arial" w:cs="Arial"/>
        </w:rPr>
        <w:t>oudspeaker</w:t>
      </w:r>
    </w:p>
    <w:p w:rsidR="00387D76" w:rsidRPr="00387D76" w:rsidRDefault="00CF122E" w:rsidP="00387D76">
      <w:pPr>
        <w:numPr>
          <w:ilvl w:val="0"/>
          <w:numId w:val="7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387D76" w:rsidRPr="00387D76">
        <w:rPr>
          <w:rFonts w:ascii="Arial" w:hAnsi="Arial" w:cs="Arial"/>
        </w:rPr>
        <w:t>scilloscope</w:t>
      </w:r>
    </w:p>
    <w:p w:rsidR="00387D76" w:rsidRPr="00387D76" w:rsidRDefault="00CF122E" w:rsidP="00387D76">
      <w:pPr>
        <w:numPr>
          <w:ilvl w:val="0"/>
          <w:numId w:val="7"/>
        </w:numPr>
        <w:contextualSpacing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p</w:t>
      </w:r>
      <w:r w:rsidR="00387D76" w:rsidRPr="00387D76">
        <w:rPr>
          <w:rFonts w:ascii="Arial" w:hAnsi="Arial" w:cs="Arial"/>
        </w:rPr>
        <w:t>ower</w:t>
      </w:r>
      <w:proofErr w:type="gramEnd"/>
      <w:r w:rsidR="00387D76" w:rsidRPr="00387D76">
        <w:rPr>
          <w:rFonts w:ascii="Arial" w:hAnsi="Arial" w:cs="Arial"/>
        </w:rPr>
        <w:t xml:space="preserve"> supply unit, limited to 6</w:t>
      </w:r>
      <w:r w:rsidR="00A05A5E" w:rsidRPr="0037024D">
        <w:rPr>
          <w:rFonts w:ascii="Arial" w:hAnsi="Arial" w:cs="Arial"/>
          <w:vertAlign w:val="superscript"/>
        </w:rPr>
        <w:t xml:space="preserve"> </w:t>
      </w:r>
      <w:r w:rsidR="00387D76" w:rsidRPr="00387D76">
        <w:rPr>
          <w:rFonts w:ascii="Arial" w:hAnsi="Arial" w:cs="Arial"/>
        </w:rPr>
        <w:t>V</w:t>
      </w:r>
      <w:r w:rsidR="00AD2F08">
        <w:rPr>
          <w:rFonts w:ascii="Arial" w:hAnsi="Arial" w:cs="Arial"/>
        </w:rPr>
        <w:t xml:space="preserve"> </w:t>
      </w:r>
      <w:proofErr w:type="spellStart"/>
      <w:r w:rsidR="00AD2F08">
        <w:rPr>
          <w:rFonts w:ascii="Arial" w:hAnsi="Arial" w:cs="Arial"/>
        </w:rPr>
        <w:t>a.c</w:t>
      </w:r>
      <w:proofErr w:type="spellEnd"/>
      <w:r w:rsidR="00AD2F08">
        <w:rPr>
          <w:rFonts w:ascii="Arial" w:hAnsi="Arial" w:cs="Arial"/>
        </w:rPr>
        <w:t>.</w:t>
      </w:r>
    </w:p>
    <w:p w:rsidR="00387D76" w:rsidRPr="00387D76" w:rsidRDefault="00CF122E" w:rsidP="00387D76">
      <w:pPr>
        <w:numPr>
          <w:ilvl w:val="0"/>
          <w:numId w:val="7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387D76" w:rsidRPr="00387D76">
        <w:rPr>
          <w:rFonts w:ascii="Arial" w:hAnsi="Arial" w:cs="Arial"/>
        </w:rPr>
        <w:t>ultimeter</w:t>
      </w:r>
    </w:p>
    <w:p w:rsidR="00387D76" w:rsidRPr="00387D76" w:rsidRDefault="00CF122E" w:rsidP="00387D76">
      <w:pPr>
        <w:numPr>
          <w:ilvl w:val="0"/>
          <w:numId w:val="7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387D76" w:rsidRPr="00387D76">
        <w:rPr>
          <w:rFonts w:ascii="Arial" w:hAnsi="Arial" w:cs="Arial"/>
        </w:rPr>
        <w:t>mmeter</w:t>
      </w:r>
    </w:p>
    <w:p w:rsidR="00387D76" w:rsidRDefault="00CF122E" w:rsidP="00387D76">
      <w:pPr>
        <w:numPr>
          <w:ilvl w:val="0"/>
          <w:numId w:val="7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387D76" w:rsidRPr="00387D76">
        <w:rPr>
          <w:rFonts w:ascii="Arial" w:hAnsi="Arial" w:cs="Arial"/>
        </w:rPr>
        <w:t>oltmeter</w:t>
      </w:r>
    </w:p>
    <w:p w:rsidR="00CF122E" w:rsidRPr="00387D76" w:rsidRDefault="00CF122E" w:rsidP="00CF122E">
      <w:pPr>
        <w:ind w:left="720"/>
        <w:contextualSpacing/>
        <w:rPr>
          <w:rFonts w:ascii="Arial" w:hAnsi="Arial" w:cs="Arial"/>
        </w:rPr>
      </w:pPr>
    </w:p>
    <w:p w:rsidR="00320B4A" w:rsidRPr="00505E23" w:rsidRDefault="002121EE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Health and safety</w:t>
      </w:r>
    </w:p>
    <w:p w:rsidR="002121EE" w:rsidRDefault="00387D76" w:rsidP="003048CB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Do not exceed 6</w:t>
      </w:r>
      <w:r w:rsidR="00A05A5E" w:rsidRPr="0037024D"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</w:rPr>
        <w:t xml:space="preserve">V </w:t>
      </w:r>
      <w:proofErr w:type="spellStart"/>
      <w:r w:rsidR="00957CB3">
        <w:rPr>
          <w:rFonts w:ascii="Arial" w:hAnsi="Arial" w:cs="Arial"/>
        </w:rPr>
        <w:t>a.c</w:t>
      </w:r>
      <w:proofErr w:type="spellEnd"/>
      <w:r w:rsidR="00957CB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input to the transformer</w:t>
      </w:r>
      <w:r w:rsidR="00CF122E">
        <w:rPr>
          <w:rFonts w:ascii="Arial" w:hAnsi="Arial" w:cs="Arial"/>
        </w:rPr>
        <w:t>.</w:t>
      </w:r>
    </w:p>
    <w:p w:rsidR="00387D76" w:rsidRDefault="00387D76" w:rsidP="003048CB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Do not have a secondary (output) coil with more than four times the number of coils of the primary (input) coil.</w:t>
      </w:r>
    </w:p>
    <w:p w:rsidR="00957CB3" w:rsidRDefault="00957CB3" w:rsidP="003048CB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If the coils are used without a laminated core</w:t>
      </w:r>
      <w:r w:rsidR="00AD2F0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1D1E6C">
        <w:rPr>
          <w:rFonts w:ascii="Arial" w:hAnsi="Arial" w:cs="Arial"/>
        </w:rPr>
        <w:t>or with high current</w:t>
      </w:r>
      <w:r w:rsidR="00AD2F08">
        <w:rPr>
          <w:rFonts w:ascii="Arial" w:hAnsi="Arial" w:cs="Arial"/>
        </w:rPr>
        <w:t>,</w:t>
      </w:r>
      <w:r w:rsidR="001D1E6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they may overheat.</w:t>
      </w:r>
    </w:p>
    <w:p w:rsidR="00320B4A" w:rsidRDefault="002121EE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Procedure</w:t>
      </w:r>
    </w:p>
    <w:p w:rsidR="003048CB" w:rsidRDefault="00387D76" w:rsidP="003048CB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Determine what you will investigate</w:t>
      </w:r>
      <w:r w:rsidR="00CF122E">
        <w:rPr>
          <w:rFonts w:ascii="Arial" w:hAnsi="Arial" w:cs="Arial"/>
        </w:rPr>
        <w:t>.</w:t>
      </w:r>
    </w:p>
    <w:p w:rsidR="000A1029" w:rsidRDefault="00387D76" w:rsidP="003048CB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Detail your plan</w:t>
      </w:r>
      <w:r w:rsidR="00CF122E">
        <w:rPr>
          <w:rFonts w:ascii="Arial" w:hAnsi="Arial" w:cs="Arial"/>
        </w:rPr>
        <w:t>.</w:t>
      </w:r>
    </w:p>
    <w:p w:rsidR="00387D76" w:rsidRDefault="00387D76" w:rsidP="003048CB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Obtain and record results</w:t>
      </w:r>
      <w:r w:rsidR="00CF122E">
        <w:rPr>
          <w:rFonts w:ascii="Arial" w:hAnsi="Arial" w:cs="Arial"/>
        </w:rPr>
        <w:t>.</w:t>
      </w:r>
    </w:p>
    <w:p w:rsidR="00387D76" w:rsidRDefault="00387D76" w:rsidP="003048CB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Draw a conclusion and evaluate your findings</w:t>
      </w:r>
      <w:r w:rsidR="00CF122E">
        <w:rPr>
          <w:rFonts w:ascii="Arial" w:hAnsi="Arial" w:cs="Arial"/>
        </w:rPr>
        <w:t>.</w:t>
      </w:r>
    </w:p>
    <w:p w:rsidR="00A05A5E" w:rsidRDefault="00A05A5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2121EE" w:rsidRPr="00505E23" w:rsidRDefault="00CF122E" w:rsidP="002121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Recording</w:t>
      </w:r>
    </w:p>
    <w:p w:rsidR="00973F20" w:rsidRDefault="00957CB3" w:rsidP="0037024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As evidence for the </w:t>
      </w:r>
      <w:r w:rsidR="002121EE" w:rsidRPr="00505E23">
        <w:rPr>
          <w:rFonts w:ascii="Arial" w:hAnsi="Arial" w:cs="Arial"/>
        </w:rPr>
        <w:t xml:space="preserve">Practical Endorsement you should have </w:t>
      </w:r>
      <w:r w:rsidR="0096155E">
        <w:rPr>
          <w:rFonts w:ascii="Arial" w:hAnsi="Arial" w:cs="Arial"/>
        </w:rPr>
        <w:t xml:space="preserve">detailed your </w:t>
      </w:r>
      <w:r w:rsidR="002E06AE">
        <w:rPr>
          <w:rFonts w:ascii="Arial" w:hAnsi="Arial" w:cs="Arial"/>
        </w:rPr>
        <w:t xml:space="preserve">method and the variables which you took into account. You should have </w:t>
      </w:r>
      <w:r w:rsidR="002121EE" w:rsidRPr="00505E23">
        <w:rPr>
          <w:rFonts w:ascii="Arial" w:hAnsi="Arial" w:cs="Arial"/>
        </w:rPr>
        <w:t>evidence of the</w:t>
      </w:r>
      <w:r w:rsidR="002E06AE">
        <w:rPr>
          <w:rFonts w:ascii="Arial" w:hAnsi="Arial" w:cs="Arial"/>
        </w:rPr>
        <w:t xml:space="preserve"> data collected in a clear and logical fo</w:t>
      </w:r>
      <w:r w:rsidR="00973F20">
        <w:rPr>
          <w:rFonts w:ascii="Arial" w:hAnsi="Arial" w:cs="Arial"/>
        </w:rPr>
        <w:t>rmat.</w:t>
      </w:r>
    </w:p>
    <w:p w:rsidR="00973F20" w:rsidRDefault="00973F20" w:rsidP="0037024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Y</w:t>
      </w:r>
      <w:r w:rsidR="000A1029">
        <w:rPr>
          <w:rFonts w:ascii="Arial" w:hAnsi="Arial" w:cs="Arial"/>
        </w:rPr>
        <w:t>our calculations</w:t>
      </w:r>
      <w:r w:rsidR="002E06AE">
        <w:rPr>
          <w:rFonts w:ascii="Arial" w:hAnsi="Arial" w:cs="Arial"/>
        </w:rPr>
        <w:t xml:space="preserve"> and </w:t>
      </w:r>
      <w:r w:rsidR="000A1029">
        <w:rPr>
          <w:rFonts w:ascii="Arial" w:hAnsi="Arial" w:cs="Arial"/>
        </w:rPr>
        <w:t xml:space="preserve">an analysis and </w:t>
      </w:r>
      <w:r w:rsidR="00957CB3">
        <w:rPr>
          <w:rFonts w:ascii="Arial" w:hAnsi="Arial" w:cs="Arial"/>
        </w:rPr>
        <w:t>evaluation of your results using appropriate s</w:t>
      </w:r>
      <w:r>
        <w:rPr>
          <w:rFonts w:ascii="Arial" w:hAnsi="Arial" w:cs="Arial"/>
        </w:rPr>
        <w:t>cientific terminology and units will support your preparation for the written examination.</w:t>
      </w:r>
    </w:p>
    <w:p w:rsidR="002121EE" w:rsidRPr="00505E23" w:rsidRDefault="00CF122E" w:rsidP="0037024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All work should be clearly dated.</w:t>
      </w:r>
    </w:p>
    <w:sectPr w:rsidR="002121EE" w:rsidRPr="00505E23" w:rsidSect="00CF122E">
      <w:headerReference w:type="default" r:id="rId8"/>
      <w:footerReference w:type="default" r:id="rId9"/>
      <w:pgSz w:w="11906" w:h="16838"/>
      <w:pgMar w:top="720" w:right="141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63D" w:rsidRDefault="00BA163D" w:rsidP="00320B4A">
      <w:pPr>
        <w:spacing w:after="0" w:line="240" w:lineRule="auto"/>
      </w:pPr>
      <w:r>
        <w:separator/>
      </w:r>
    </w:p>
  </w:endnote>
  <w:endnote w:type="continuationSeparator" w:id="0">
    <w:p w:rsidR="00BA163D" w:rsidRDefault="00BA163D" w:rsidP="00320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CB3" w:rsidRDefault="00957CB3" w:rsidP="00957CB3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</w:p>
  <w:p w:rsidR="003D56D3" w:rsidRDefault="003D56D3" w:rsidP="003D56D3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  <w:r>
      <w:rPr>
        <w:rFonts w:ascii="Arial" w:eastAsia="Times New Roman" w:hAnsi="Arial" w:cs="Arial"/>
        <w:i/>
        <w:sz w:val="18"/>
        <w:szCs w:val="18"/>
        <w:lang w:eastAsia="en-GB"/>
      </w:rPr>
      <w:t>This document may have been modified from the original – the master version is on the OCR qualification page.</w:t>
    </w:r>
  </w:p>
  <w:p w:rsidR="003D56D3" w:rsidRDefault="003D56D3" w:rsidP="003D56D3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</w:p>
  <w:p w:rsidR="00957CB3" w:rsidRDefault="003D56D3" w:rsidP="003D56D3">
    <w:pPr>
      <w:pStyle w:val="Footer"/>
      <w:tabs>
        <w:tab w:val="clear" w:pos="9026"/>
        <w:tab w:val="right" w:pos="10206"/>
      </w:tabs>
    </w:pPr>
    <w:r>
      <w:rPr>
        <w:rFonts w:ascii="Arial" w:eastAsia="Times New Roman" w:hAnsi="Arial" w:cs="Arial"/>
        <w:sz w:val="18"/>
        <w:szCs w:val="18"/>
        <w:lang w:eastAsia="en-GB"/>
      </w:rPr>
      <w:t>© OCR 2020</w:t>
    </w:r>
    <w:r>
      <w:rPr>
        <w:rFonts w:ascii="Arial" w:eastAsia="Times New Roman" w:hAnsi="Arial" w:cs="Arial"/>
        <w:sz w:val="18"/>
        <w:szCs w:val="18"/>
        <w:lang w:eastAsia="en-GB"/>
      </w:rPr>
      <w:tab/>
      <w:t xml:space="preserve">Page </w:t>
    </w:r>
    <w:r>
      <w:rPr>
        <w:rFonts w:ascii="Arial" w:eastAsia="Times New Roman" w:hAnsi="Arial" w:cs="Arial"/>
        <w:sz w:val="18"/>
        <w:szCs w:val="18"/>
        <w:lang w:eastAsia="en-GB"/>
      </w:rPr>
      <w:fldChar w:fldCharType="begin"/>
    </w:r>
    <w:r>
      <w:rPr>
        <w:rFonts w:ascii="Arial" w:eastAsia="Times New Roman" w:hAnsi="Arial" w:cs="Arial"/>
        <w:sz w:val="18"/>
        <w:szCs w:val="18"/>
        <w:lang w:eastAsia="en-GB"/>
      </w:rPr>
      <w:instrText xml:space="preserve"> PAGE   \* MERGEFORMAT </w:instrText>
    </w:r>
    <w:r>
      <w:rPr>
        <w:rFonts w:ascii="Arial" w:eastAsia="Times New Roman" w:hAnsi="Arial" w:cs="Arial"/>
        <w:sz w:val="18"/>
        <w:szCs w:val="18"/>
        <w:lang w:eastAsia="en-GB"/>
      </w:rPr>
      <w:fldChar w:fldCharType="separate"/>
    </w:r>
    <w:r w:rsidR="00F3127E">
      <w:rPr>
        <w:rFonts w:ascii="Arial" w:eastAsia="Times New Roman" w:hAnsi="Arial" w:cs="Arial"/>
        <w:noProof/>
        <w:sz w:val="18"/>
        <w:szCs w:val="18"/>
        <w:lang w:eastAsia="en-GB"/>
      </w:rPr>
      <w:t>1</w:t>
    </w:r>
    <w:r>
      <w:rPr>
        <w:rFonts w:ascii="Arial" w:eastAsia="Times New Roman" w:hAnsi="Arial" w:cs="Arial"/>
        <w:noProof/>
        <w:sz w:val="18"/>
        <w:szCs w:val="18"/>
        <w:lang w:eastAsia="en-GB"/>
      </w:rPr>
      <w:fldChar w:fldCharType="end"/>
    </w:r>
    <w:r>
      <w:rPr>
        <w:rFonts w:ascii="Arial" w:eastAsia="Times New Roman" w:hAnsi="Arial" w:cs="Arial"/>
        <w:sz w:val="18"/>
        <w:szCs w:val="18"/>
        <w:lang w:eastAsia="en-GB"/>
      </w:rPr>
      <w:tab/>
      <w:t>v2.0 – June 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63D" w:rsidRDefault="00BA163D" w:rsidP="00320B4A">
      <w:pPr>
        <w:spacing w:after="0" w:line="240" w:lineRule="auto"/>
      </w:pPr>
      <w:r>
        <w:separator/>
      </w:r>
    </w:p>
  </w:footnote>
  <w:footnote w:type="continuationSeparator" w:id="0">
    <w:p w:rsidR="00BA163D" w:rsidRDefault="00BA163D" w:rsidP="00320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B4A" w:rsidRPr="00505E23" w:rsidRDefault="00320B4A" w:rsidP="00320B4A">
    <w:pPr>
      <w:pStyle w:val="Header"/>
      <w:jc w:val="right"/>
      <w:rPr>
        <w:rFonts w:ascii="Arial" w:hAnsi="Arial" w:cs="Arial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505E23">
      <w:rPr>
        <w:rFonts w:ascii="Arial" w:hAnsi="Arial" w:cs="Arial"/>
      </w:rPr>
      <w:t>Practical Endorsement GCE Physics</w:t>
    </w:r>
  </w:p>
  <w:p w:rsidR="00387D76" w:rsidRPr="00387D76" w:rsidRDefault="00387D76" w:rsidP="00387D76">
    <w:pPr>
      <w:tabs>
        <w:tab w:val="center" w:pos="4513"/>
        <w:tab w:val="right" w:pos="9026"/>
      </w:tabs>
      <w:spacing w:after="0" w:line="240" w:lineRule="auto"/>
      <w:jc w:val="right"/>
      <w:rPr>
        <w:rFonts w:ascii="Arial" w:hAnsi="Arial" w:cs="Arial"/>
      </w:rPr>
    </w:pPr>
    <w:r w:rsidRPr="00387D76">
      <w:rPr>
        <w:rFonts w:ascii="Arial" w:hAnsi="Arial" w:cs="Arial"/>
      </w:rPr>
      <w:t>PAG11: Investigation</w:t>
    </w:r>
  </w:p>
  <w:p w:rsidR="00387D76" w:rsidRDefault="00387D76" w:rsidP="00387D76">
    <w:pPr>
      <w:tabs>
        <w:tab w:val="center" w:pos="4513"/>
        <w:tab w:val="right" w:pos="9026"/>
      </w:tabs>
      <w:spacing w:after="0" w:line="240" w:lineRule="auto"/>
      <w:jc w:val="right"/>
      <w:rPr>
        <w:rFonts w:ascii="Arial" w:hAnsi="Arial" w:cs="Arial"/>
      </w:rPr>
    </w:pPr>
    <w:r w:rsidRPr="00387D76">
      <w:rPr>
        <w:rFonts w:ascii="Arial" w:hAnsi="Arial" w:cs="Arial"/>
      </w:rPr>
      <w:t>11.1 Investigating transformers</w:t>
    </w:r>
  </w:p>
  <w:p w:rsidR="00957CB3" w:rsidRPr="00387D76" w:rsidRDefault="00957CB3" w:rsidP="00387D76">
    <w:pPr>
      <w:tabs>
        <w:tab w:val="center" w:pos="4513"/>
        <w:tab w:val="right" w:pos="9026"/>
      </w:tabs>
      <w:spacing w:after="0" w:line="240" w:lineRule="auto"/>
      <w:jc w:val="right"/>
      <w:rPr>
        <w:rFonts w:ascii="Arial" w:hAnsi="Arial" w:cs="Arial"/>
      </w:rPr>
    </w:pPr>
    <w:r w:rsidRPr="00505E23">
      <w:rPr>
        <w:rFonts w:ascii="Arial" w:hAnsi="Arial" w:cs="Arial"/>
        <w:b/>
      </w:rPr>
      <w:t>STUDENT</w:t>
    </w:r>
  </w:p>
  <w:p w:rsidR="00320B4A" w:rsidRPr="00505E23" w:rsidRDefault="00320B4A">
    <w:pPr>
      <w:pStyle w:val="Head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7744E"/>
    <w:multiLevelType w:val="hybridMultilevel"/>
    <w:tmpl w:val="42D07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FB7347"/>
    <w:multiLevelType w:val="hybridMultilevel"/>
    <w:tmpl w:val="1BB8BC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703A39"/>
    <w:multiLevelType w:val="hybridMultilevel"/>
    <w:tmpl w:val="5CF486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62366E"/>
    <w:multiLevelType w:val="hybridMultilevel"/>
    <w:tmpl w:val="AB3A5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FC1432"/>
    <w:multiLevelType w:val="hybridMultilevel"/>
    <w:tmpl w:val="AA168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351EB2"/>
    <w:multiLevelType w:val="hybridMultilevel"/>
    <w:tmpl w:val="7E863E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B04306"/>
    <w:multiLevelType w:val="hybridMultilevel"/>
    <w:tmpl w:val="E23EF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B72"/>
    <w:rsid w:val="00054401"/>
    <w:rsid w:val="000A1029"/>
    <w:rsid w:val="000F0A1A"/>
    <w:rsid w:val="00120BD0"/>
    <w:rsid w:val="001D1E6C"/>
    <w:rsid w:val="002121EE"/>
    <w:rsid w:val="00286B5A"/>
    <w:rsid w:val="002E06AE"/>
    <w:rsid w:val="002E31D5"/>
    <w:rsid w:val="00302F03"/>
    <w:rsid w:val="003048CB"/>
    <w:rsid w:val="00320B4A"/>
    <w:rsid w:val="00364E0D"/>
    <w:rsid w:val="0037024D"/>
    <w:rsid w:val="00387D76"/>
    <w:rsid w:val="003D56D3"/>
    <w:rsid w:val="00490521"/>
    <w:rsid w:val="00505E23"/>
    <w:rsid w:val="00514A59"/>
    <w:rsid w:val="005F2447"/>
    <w:rsid w:val="007E08B8"/>
    <w:rsid w:val="0082105C"/>
    <w:rsid w:val="008E5AB6"/>
    <w:rsid w:val="00954B72"/>
    <w:rsid w:val="00957CB3"/>
    <w:rsid w:val="0096155E"/>
    <w:rsid w:val="00973F20"/>
    <w:rsid w:val="00994E67"/>
    <w:rsid w:val="0099609B"/>
    <w:rsid w:val="00996AEE"/>
    <w:rsid w:val="00A05A5E"/>
    <w:rsid w:val="00A12B09"/>
    <w:rsid w:val="00A23C12"/>
    <w:rsid w:val="00A510E2"/>
    <w:rsid w:val="00A931B3"/>
    <w:rsid w:val="00AD2F08"/>
    <w:rsid w:val="00B11762"/>
    <w:rsid w:val="00B3404E"/>
    <w:rsid w:val="00B94388"/>
    <w:rsid w:val="00BA163D"/>
    <w:rsid w:val="00C36C00"/>
    <w:rsid w:val="00CC367F"/>
    <w:rsid w:val="00CF122E"/>
    <w:rsid w:val="00DE1960"/>
    <w:rsid w:val="00E5071E"/>
    <w:rsid w:val="00EE0599"/>
    <w:rsid w:val="00EE1269"/>
    <w:rsid w:val="00F1183B"/>
    <w:rsid w:val="00F23E65"/>
    <w:rsid w:val="00F3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B72"/>
    <w:pPr>
      <w:ind w:left="720"/>
      <w:contextualSpacing/>
    </w:pPr>
  </w:style>
  <w:style w:type="table" w:styleId="TableGrid">
    <w:name w:val="Table Grid"/>
    <w:basedOn w:val="TableNormal"/>
    <w:uiPriority w:val="59"/>
    <w:rsid w:val="00954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B4A"/>
  </w:style>
  <w:style w:type="paragraph" w:styleId="Footer">
    <w:name w:val="footer"/>
    <w:basedOn w:val="Normal"/>
    <w:link w:val="Foot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B4A"/>
  </w:style>
  <w:style w:type="paragraph" w:styleId="BalloonText">
    <w:name w:val="Balloon Text"/>
    <w:basedOn w:val="Normal"/>
    <w:link w:val="BalloonTextChar"/>
    <w:uiPriority w:val="99"/>
    <w:semiHidden/>
    <w:unhideWhenUsed/>
    <w:rsid w:val="00370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02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B72"/>
    <w:pPr>
      <w:ind w:left="720"/>
      <w:contextualSpacing/>
    </w:pPr>
  </w:style>
  <w:style w:type="table" w:styleId="TableGrid">
    <w:name w:val="Table Grid"/>
    <w:basedOn w:val="TableNormal"/>
    <w:uiPriority w:val="59"/>
    <w:rsid w:val="00954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B4A"/>
  </w:style>
  <w:style w:type="paragraph" w:styleId="Footer">
    <w:name w:val="footer"/>
    <w:basedOn w:val="Normal"/>
    <w:link w:val="Foot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B4A"/>
  </w:style>
  <w:style w:type="paragraph" w:styleId="BalloonText">
    <w:name w:val="Balloon Text"/>
    <w:basedOn w:val="Normal"/>
    <w:link w:val="BalloonTextChar"/>
    <w:uiPriority w:val="99"/>
    <w:semiHidden/>
    <w:unhideWhenUsed/>
    <w:rsid w:val="00370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02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Lowestoft Sixth Form College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11.1 Investigating transformers</dc:title>
  <dc:creator>OCR Science</dc:creator>
  <cp:lastModifiedBy>John Dewis</cp:lastModifiedBy>
  <cp:revision>7</cp:revision>
  <dcterms:created xsi:type="dcterms:W3CDTF">2020-06-11T09:49:00Z</dcterms:created>
  <dcterms:modified xsi:type="dcterms:W3CDTF">2020-06-11T17:14:00Z</dcterms:modified>
</cp:coreProperties>
</file>